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00" w:rsidRPr="007356BF" w:rsidRDefault="00FB2800" w:rsidP="00FB28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56BF">
        <w:rPr>
          <w:rFonts w:ascii="Times New Roman" w:hAnsi="Times New Roman" w:cs="Times New Roman"/>
          <w:sz w:val="24"/>
          <w:szCs w:val="24"/>
        </w:rPr>
        <w:t xml:space="preserve">РЕЕСТР ПРИЛОЖЕНИЙ </w:t>
      </w:r>
    </w:p>
    <w:p w:rsidR="00FB2800" w:rsidRPr="007356BF" w:rsidRDefault="00FB2800" w:rsidP="00FB28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56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СЕЛЬСКОГО ПОСЕЛЕНИЯ «КРАСНОБОР» ОТ 18 НОЯБРЯ 2015 ГОДА № 54 </w:t>
      </w:r>
    </w:p>
    <w:p w:rsidR="00FB2800" w:rsidRPr="007356BF" w:rsidRDefault="00FB2800" w:rsidP="00FB28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56BF">
        <w:rPr>
          <w:rFonts w:ascii="Times New Roman" w:hAnsi="Times New Roman" w:cs="Times New Roman"/>
          <w:sz w:val="24"/>
          <w:szCs w:val="24"/>
        </w:rPr>
        <w:t>«ОБ УТВЕРЖДЕНИИ АДМИНИСТРАТИВНЫХ</w:t>
      </w:r>
    </w:p>
    <w:p w:rsidR="00FB2800" w:rsidRPr="007356BF" w:rsidRDefault="00FB2800" w:rsidP="00FB28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6BF">
        <w:rPr>
          <w:rFonts w:ascii="Times New Roman" w:hAnsi="Times New Roman" w:cs="Times New Roman"/>
          <w:b/>
          <w:sz w:val="24"/>
          <w:szCs w:val="24"/>
        </w:rPr>
        <w:t>РЕГЛАМЕНТОВ ПРЕДОСТАВЛЕНИЯ МУНИЦИПАЛЬНЫХ УСЛУГ»</w:t>
      </w:r>
    </w:p>
    <w:tbl>
      <w:tblPr>
        <w:tblStyle w:val="a3"/>
        <w:tblW w:w="0" w:type="auto"/>
        <w:tblLook w:val="04A0"/>
      </w:tblPr>
      <w:tblGrid>
        <w:gridCol w:w="1526"/>
        <w:gridCol w:w="8045"/>
      </w:tblGrid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FB2800" w:rsidP="00FB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FB2800" w:rsidRPr="00471631" w:rsidRDefault="00FB2800" w:rsidP="00FB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8045" w:type="dxa"/>
          </w:tcPr>
          <w:p w:rsidR="00FB2800" w:rsidRPr="00471631" w:rsidRDefault="006A290E" w:rsidP="00FB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2800" w:rsidRPr="00471631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FB2800" w:rsidRPr="00471631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FB2800" w:rsidRPr="00F06299" w:rsidRDefault="00FB28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      </w:r>
          </w:p>
        </w:tc>
      </w:tr>
      <w:tr w:rsidR="00FB2800" w:rsidRPr="00471631" w:rsidTr="00F602FD">
        <w:trPr>
          <w:trHeight w:val="279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FB2800" w:rsidRPr="00F06299" w:rsidRDefault="00FB28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FB2800" w:rsidRPr="00F06299" w:rsidRDefault="00FB28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FB2800" w:rsidRPr="00471631" w:rsidRDefault="00F6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:rsidR="00FB2800" w:rsidRPr="00F06299" w:rsidRDefault="00C33F6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Выдача выписки из </w:t>
            </w:r>
            <w:proofErr w:type="spellStart"/>
            <w:r w:rsidRPr="00F06299">
              <w:rPr>
                <w:rFonts w:ascii="Times New Roman" w:hAnsi="Times New Roman"/>
                <w:color w:val="FF0000"/>
                <w:sz w:val="24"/>
                <w:szCs w:val="24"/>
              </w:rPr>
              <w:t>похозяйственной</w:t>
            </w:r>
            <w:proofErr w:type="spellEnd"/>
            <w:r w:rsidRPr="00F0629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книги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FB2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45" w:type="dxa"/>
          </w:tcPr>
          <w:p w:rsidR="00FB2800" w:rsidRPr="00F06299" w:rsidRDefault="00C33F6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Утверждение и выдача схемы расположения земельного участка или земельных участков  на кадастровом плане территории муниципального образования сельского поселения «Краснобор»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CA3ED4" w:rsidRDefault="00AA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FB2800" w:rsidRPr="00F06299" w:rsidRDefault="00AA0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AA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45" w:type="dxa"/>
          </w:tcPr>
          <w:p w:rsidR="00FB2800" w:rsidRPr="00471631" w:rsidRDefault="00AA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20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5" w:type="dxa"/>
          </w:tcPr>
          <w:p w:rsidR="00FB2800" w:rsidRPr="00471631" w:rsidRDefault="00AA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/>
                <w:bCs/>
                <w:sz w:val="24"/>
                <w:szCs w:val="24"/>
              </w:rPr>
              <w:t>Перевод земель или земельных участков из одной категории в другую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98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5" w:type="dxa"/>
          </w:tcPr>
          <w:p w:rsidR="00FB2800" w:rsidRPr="00471631" w:rsidRDefault="00AA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2F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5" w:type="dxa"/>
          </w:tcPr>
          <w:p w:rsidR="00FB2800" w:rsidRPr="00471631" w:rsidRDefault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Предварительное согласование </w:t>
            </w:r>
            <w:r w:rsidR="00AA0B47" w:rsidRPr="0047163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39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45" w:type="dxa"/>
          </w:tcPr>
          <w:p w:rsidR="00FB2800" w:rsidRPr="00471631" w:rsidRDefault="00AA0B47" w:rsidP="0099057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B9128F" w:rsidRDefault="006E0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1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8045" w:type="dxa"/>
          </w:tcPr>
          <w:p w:rsidR="00FB2800" w:rsidRPr="00F06299" w:rsidRDefault="00E87D1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5" w:type="dxa"/>
          </w:tcPr>
          <w:p w:rsidR="00FB2800" w:rsidRPr="00471631" w:rsidRDefault="00E87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</w:p>
        </w:tc>
      </w:tr>
      <w:tr w:rsidR="00FB2800" w:rsidRPr="00471631" w:rsidTr="00F602FD">
        <w:trPr>
          <w:trHeight w:val="268"/>
        </w:trPr>
        <w:tc>
          <w:tcPr>
            <w:tcW w:w="1526" w:type="dxa"/>
          </w:tcPr>
          <w:p w:rsidR="00FB2800" w:rsidRPr="00471631" w:rsidRDefault="00B9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45" w:type="dxa"/>
          </w:tcPr>
          <w:p w:rsidR="00FB2800" w:rsidRPr="00471631" w:rsidRDefault="00E87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Перевод жилого помещения в нежилое или нежилого помещения в жилое помещение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6B4772" w:rsidRDefault="006B47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8045" w:type="dxa"/>
          </w:tcPr>
          <w:p w:rsidR="00E87D18" w:rsidRPr="00471631" w:rsidRDefault="00E87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/>
                <w:sz w:val="24"/>
                <w:szCs w:val="24"/>
              </w:rPr>
              <w:t>Передача муниципального имущества в аренду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9E0942" w:rsidRDefault="009E094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9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8045" w:type="dxa"/>
          </w:tcPr>
          <w:p w:rsidR="00E87D18" w:rsidRPr="00471631" w:rsidRDefault="00E87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муниципального имущества в доверительное управление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6C34D5" w:rsidRDefault="006C34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34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</w:t>
            </w:r>
          </w:p>
        </w:tc>
        <w:tc>
          <w:tcPr>
            <w:tcW w:w="8045" w:type="dxa"/>
          </w:tcPr>
          <w:p w:rsidR="00E87D18" w:rsidRPr="00471631" w:rsidRDefault="00E87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муниципального имущества в безвозмездное пользование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471631" w:rsidRDefault="007356BF" w:rsidP="00735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45" w:type="dxa"/>
          </w:tcPr>
          <w:p w:rsidR="00E87D18" w:rsidRPr="00F06299" w:rsidRDefault="00E87D1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Постановка граждан на учет для улучшения жилищных условий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471631" w:rsidRDefault="00B9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45" w:type="dxa"/>
          </w:tcPr>
          <w:p w:rsidR="00E87D18" w:rsidRPr="00F06299" w:rsidRDefault="006A29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471631" w:rsidRDefault="00B44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45" w:type="dxa"/>
          </w:tcPr>
          <w:p w:rsidR="00E87D18" w:rsidRPr="00471631" w:rsidRDefault="006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471631" w:rsidRDefault="00A0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45" w:type="dxa"/>
          </w:tcPr>
          <w:p w:rsidR="00E87D18" w:rsidRPr="00471631" w:rsidRDefault="006A290E" w:rsidP="006A29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5C10FA" w:rsidRDefault="005C10F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0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</w:t>
            </w:r>
          </w:p>
        </w:tc>
        <w:tc>
          <w:tcPr>
            <w:tcW w:w="8045" w:type="dxa"/>
          </w:tcPr>
          <w:p w:rsidR="00E87D18" w:rsidRPr="00F06299" w:rsidRDefault="006A29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Предоставление выписки из Реестра муниципальной собственности</w:t>
            </w:r>
          </w:p>
        </w:tc>
      </w:tr>
      <w:tr w:rsidR="00E87D18" w:rsidRPr="00471631" w:rsidTr="00F602FD">
        <w:trPr>
          <w:trHeight w:val="268"/>
        </w:trPr>
        <w:tc>
          <w:tcPr>
            <w:tcW w:w="1526" w:type="dxa"/>
          </w:tcPr>
          <w:p w:rsidR="00E87D18" w:rsidRPr="00D0605B" w:rsidRDefault="0014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0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45" w:type="dxa"/>
          </w:tcPr>
          <w:p w:rsidR="00E87D18" w:rsidRPr="00471631" w:rsidRDefault="006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FB2800" w:rsidRPr="00471631" w:rsidTr="00F602FD">
        <w:trPr>
          <w:trHeight w:val="279"/>
        </w:trPr>
        <w:tc>
          <w:tcPr>
            <w:tcW w:w="1526" w:type="dxa"/>
          </w:tcPr>
          <w:p w:rsidR="00FB2800" w:rsidRPr="00C35979" w:rsidRDefault="00C3597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</w:t>
            </w:r>
          </w:p>
        </w:tc>
        <w:tc>
          <w:tcPr>
            <w:tcW w:w="8045" w:type="dxa"/>
          </w:tcPr>
          <w:p w:rsidR="00FB2800" w:rsidRPr="00471631" w:rsidRDefault="006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471631" w:rsidRDefault="00192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45" w:type="dxa"/>
          </w:tcPr>
          <w:p w:rsidR="006A290E" w:rsidRPr="00471631" w:rsidRDefault="006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Предоставление информации об очередности граждан, состоящих на учете для улучшения жилищных условий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471631" w:rsidRDefault="00B3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45" w:type="dxa"/>
          </w:tcPr>
          <w:p w:rsidR="006A290E" w:rsidRPr="00471631" w:rsidRDefault="006A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hAnsi="Times New Roman"/>
                <w:bCs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471631" w:rsidRDefault="00976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45" w:type="dxa"/>
          </w:tcPr>
          <w:p w:rsidR="006A290E" w:rsidRPr="00F06299" w:rsidRDefault="006A290E" w:rsidP="009767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7C36E1" w:rsidRDefault="007C36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6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8045" w:type="dxa"/>
          </w:tcPr>
          <w:p w:rsidR="006A290E" w:rsidRPr="00471631" w:rsidRDefault="0047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471631" w:rsidRDefault="0013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45" w:type="dxa"/>
          </w:tcPr>
          <w:p w:rsidR="006A290E" w:rsidRPr="00F06299" w:rsidRDefault="00471631" w:rsidP="0047163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2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Присвоение, изменение и аннулирование адреса объекту адресации на территории муниципального </w:t>
            </w:r>
            <w:r w:rsidR="00135FE2" w:rsidRPr="00F062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образования сельского поселения </w:t>
            </w:r>
            <w:r w:rsidRPr="00F0629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</w:t>
            </w:r>
            <w:r w:rsidRPr="00F0629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Краснобор»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471631" w:rsidRDefault="00FC7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45" w:type="dxa"/>
          </w:tcPr>
          <w:p w:rsidR="006A290E" w:rsidRPr="00471631" w:rsidRDefault="00471631" w:rsidP="004A5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Согласование переустройства и (или) перепланировки жилого помещения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AC0D71" w:rsidRDefault="00AC0D7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0D7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8045" w:type="dxa"/>
          </w:tcPr>
          <w:p w:rsidR="006A290E" w:rsidRPr="004A54FA" w:rsidRDefault="004A54FA" w:rsidP="004A5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4FA">
              <w:rPr>
                <w:rFonts w:ascii="Times New Roman" w:hAnsi="Times New Roman"/>
                <w:bCs/>
                <w:sz w:val="24"/>
                <w:szCs w:val="24"/>
              </w:rPr>
              <w:t>Передача жилых помещений, находящихся в муниципальной собственности, в собственность граждан</w:t>
            </w:r>
          </w:p>
        </w:tc>
      </w:tr>
      <w:tr w:rsidR="006A290E" w:rsidRPr="00471631" w:rsidTr="00F602FD">
        <w:trPr>
          <w:trHeight w:val="279"/>
        </w:trPr>
        <w:tc>
          <w:tcPr>
            <w:tcW w:w="1526" w:type="dxa"/>
          </w:tcPr>
          <w:p w:rsidR="006A290E" w:rsidRPr="00B64CA6" w:rsidRDefault="00B64C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4C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</w:t>
            </w:r>
          </w:p>
        </w:tc>
        <w:tc>
          <w:tcPr>
            <w:tcW w:w="8045" w:type="dxa"/>
          </w:tcPr>
          <w:p w:rsidR="006A290E" w:rsidRPr="004A54FA" w:rsidRDefault="004A54FA" w:rsidP="004A5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4FA">
              <w:rPr>
                <w:rFonts w:ascii="Times New Roman" w:hAnsi="Times New Roman"/>
                <w:bCs/>
                <w:sz w:val="24"/>
                <w:szCs w:val="24"/>
              </w:rPr>
              <w:t>Выдача разрешения на вселение в жилые помещения муниципального жилищного фонда</w:t>
            </w:r>
          </w:p>
        </w:tc>
      </w:tr>
      <w:tr w:rsidR="00924656" w:rsidRPr="00471631" w:rsidTr="00F602FD">
        <w:trPr>
          <w:trHeight w:val="279"/>
        </w:trPr>
        <w:tc>
          <w:tcPr>
            <w:tcW w:w="1526" w:type="dxa"/>
          </w:tcPr>
          <w:p w:rsidR="00924656" w:rsidRPr="0058243C" w:rsidRDefault="0058243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24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</w:t>
            </w:r>
          </w:p>
        </w:tc>
        <w:tc>
          <w:tcPr>
            <w:tcW w:w="8045" w:type="dxa"/>
          </w:tcPr>
          <w:p w:rsidR="00924656" w:rsidRPr="004A54FA" w:rsidRDefault="004A54FA" w:rsidP="004A5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4F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</w:tc>
      </w:tr>
    </w:tbl>
    <w:p w:rsidR="00FB2800" w:rsidRDefault="00FB2800"/>
    <w:sectPr w:rsidR="00FB2800" w:rsidSect="006C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FB2800"/>
    <w:rsid w:val="00116D04"/>
    <w:rsid w:val="00123ABE"/>
    <w:rsid w:val="00135FE2"/>
    <w:rsid w:val="00147DB9"/>
    <w:rsid w:val="001913DF"/>
    <w:rsid w:val="001923FC"/>
    <w:rsid w:val="00203664"/>
    <w:rsid w:val="00217E5A"/>
    <w:rsid w:val="002F190A"/>
    <w:rsid w:val="00396636"/>
    <w:rsid w:val="003C6CDB"/>
    <w:rsid w:val="003F4F0F"/>
    <w:rsid w:val="00471631"/>
    <w:rsid w:val="004A54FA"/>
    <w:rsid w:val="00531A4B"/>
    <w:rsid w:val="0058189D"/>
    <w:rsid w:val="0058243C"/>
    <w:rsid w:val="005C10FA"/>
    <w:rsid w:val="005C693A"/>
    <w:rsid w:val="005E7921"/>
    <w:rsid w:val="006A290E"/>
    <w:rsid w:val="006B4772"/>
    <w:rsid w:val="006C2F3B"/>
    <w:rsid w:val="006C34D5"/>
    <w:rsid w:val="006E0185"/>
    <w:rsid w:val="007356BF"/>
    <w:rsid w:val="007508AB"/>
    <w:rsid w:val="007C36E1"/>
    <w:rsid w:val="00825CB9"/>
    <w:rsid w:val="00847F42"/>
    <w:rsid w:val="008845E6"/>
    <w:rsid w:val="00924656"/>
    <w:rsid w:val="009767F4"/>
    <w:rsid w:val="009878B6"/>
    <w:rsid w:val="00990572"/>
    <w:rsid w:val="00995A9C"/>
    <w:rsid w:val="009E0942"/>
    <w:rsid w:val="00A00AAF"/>
    <w:rsid w:val="00AA0B47"/>
    <w:rsid w:val="00AC0D71"/>
    <w:rsid w:val="00AE65F7"/>
    <w:rsid w:val="00AF7D58"/>
    <w:rsid w:val="00B251BE"/>
    <w:rsid w:val="00B36FA1"/>
    <w:rsid w:val="00B44439"/>
    <w:rsid w:val="00B64CA6"/>
    <w:rsid w:val="00B9128F"/>
    <w:rsid w:val="00B95B73"/>
    <w:rsid w:val="00C26C1D"/>
    <w:rsid w:val="00C33F6A"/>
    <w:rsid w:val="00C35979"/>
    <w:rsid w:val="00C5487A"/>
    <w:rsid w:val="00CA0032"/>
    <w:rsid w:val="00CA3ED4"/>
    <w:rsid w:val="00CC08E5"/>
    <w:rsid w:val="00CD4D4D"/>
    <w:rsid w:val="00D0605B"/>
    <w:rsid w:val="00D4261D"/>
    <w:rsid w:val="00E8157D"/>
    <w:rsid w:val="00E87D18"/>
    <w:rsid w:val="00EA749F"/>
    <w:rsid w:val="00F06299"/>
    <w:rsid w:val="00F602FD"/>
    <w:rsid w:val="00F80856"/>
    <w:rsid w:val="00FB2800"/>
    <w:rsid w:val="00FC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28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FB2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18</cp:revision>
  <dcterms:created xsi:type="dcterms:W3CDTF">2015-12-05T07:55:00Z</dcterms:created>
  <dcterms:modified xsi:type="dcterms:W3CDTF">2016-01-17T13:33:00Z</dcterms:modified>
</cp:coreProperties>
</file>